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E486A9" w14:textId="77777777" w:rsidR="002A75D3" w:rsidRDefault="002A75D3" w:rsidP="00E74A68">
      <w:pPr>
        <w:jc w:val="center"/>
        <w:rPr>
          <w:b/>
          <w:sz w:val="72"/>
          <w:szCs w:val="28"/>
        </w:rPr>
      </w:pPr>
    </w:p>
    <w:p w14:paraId="260ED7B7" w14:textId="77777777" w:rsidR="002A75D3" w:rsidRPr="00AA4066" w:rsidRDefault="00181296" w:rsidP="00E74A68">
      <w:pPr>
        <w:jc w:val="center"/>
        <w:rPr>
          <w:rStyle w:val="ad"/>
          <w:b/>
          <w:color w:val="auto"/>
          <w:sz w:val="48"/>
          <w:szCs w:val="48"/>
          <w:u w:val="none"/>
        </w:rPr>
      </w:pPr>
      <w:r w:rsidRPr="00AA4066">
        <w:rPr>
          <w:b/>
          <w:sz w:val="48"/>
          <w:szCs w:val="48"/>
        </w:rPr>
        <w:fldChar w:fldCharType="begin"/>
      </w:r>
      <w:r w:rsidRPr="00AA4066">
        <w:rPr>
          <w:b/>
          <w:sz w:val="48"/>
          <w:szCs w:val="48"/>
        </w:rPr>
        <w:instrText xml:space="preserve"> HYPERLINK "http://avtouchet.ru/blank/zhurnal-ucheta-narusheniy-pravil-dorozhnogo-dvizheniya-voditelyami" </w:instrText>
      </w:r>
      <w:r w:rsidRPr="00AA4066">
        <w:rPr>
          <w:b/>
          <w:sz w:val="48"/>
          <w:szCs w:val="48"/>
        </w:rPr>
        <w:fldChar w:fldCharType="separate"/>
      </w:r>
      <w:r w:rsidR="002A75D3" w:rsidRPr="00AA4066">
        <w:rPr>
          <w:rStyle w:val="ad"/>
          <w:b/>
          <w:color w:val="auto"/>
          <w:sz w:val="48"/>
          <w:szCs w:val="48"/>
          <w:u w:val="none"/>
        </w:rPr>
        <w:t xml:space="preserve">Журнал </w:t>
      </w:r>
    </w:p>
    <w:p w14:paraId="2276448D" w14:textId="77777777" w:rsidR="002A75D3" w:rsidRPr="00AA4066" w:rsidRDefault="002A75D3" w:rsidP="00E74A68">
      <w:pPr>
        <w:jc w:val="center"/>
        <w:rPr>
          <w:rStyle w:val="ad"/>
          <w:b/>
          <w:color w:val="auto"/>
          <w:sz w:val="48"/>
          <w:szCs w:val="48"/>
          <w:u w:val="none"/>
        </w:rPr>
      </w:pPr>
      <w:r w:rsidRPr="00AA4066">
        <w:rPr>
          <w:rStyle w:val="ad"/>
          <w:b/>
          <w:color w:val="auto"/>
          <w:sz w:val="48"/>
          <w:szCs w:val="48"/>
          <w:u w:val="none"/>
        </w:rPr>
        <w:t xml:space="preserve">учета нарушений </w:t>
      </w:r>
    </w:p>
    <w:p w14:paraId="2E308A20" w14:textId="77777777" w:rsidR="002A75D3" w:rsidRPr="009E3D11" w:rsidRDefault="002A75D3" w:rsidP="00E74A68">
      <w:pPr>
        <w:jc w:val="center"/>
        <w:rPr>
          <w:b/>
          <w:sz w:val="48"/>
          <w:szCs w:val="48"/>
        </w:rPr>
      </w:pPr>
      <w:r w:rsidRPr="00AA4066">
        <w:rPr>
          <w:rStyle w:val="ad"/>
          <w:b/>
          <w:color w:val="auto"/>
          <w:sz w:val="48"/>
          <w:szCs w:val="48"/>
          <w:u w:val="none"/>
        </w:rPr>
        <w:t>правил дорожного движения</w:t>
      </w:r>
      <w:r w:rsidR="00181296" w:rsidRPr="00AA4066">
        <w:rPr>
          <w:b/>
          <w:sz w:val="48"/>
          <w:szCs w:val="48"/>
        </w:rPr>
        <w:fldChar w:fldCharType="end"/>
      </w:r>
    </w:p>
    <w:p w14:paraId="172FAA3F" w14:textId="77777777" w:rsidR="00AA4066" w:rsidRPr="009E3D11" w:rsidRDefault="00AA4066" w:rsidP="00E74A68">
      <w:pPr>
        <w:jc w:val="center"/>
        <w:rPr>
          <w:b/>
          <w:sz w:val="48"/>
          <w:szCs w:val="48"/>
        </w:rPr>
      </w:pPr>
    </w:p>
    <w:p w14:paraId="1AA2E458" w14:textId="77777777" w:rsidR="00AA4066" w:rsidRPr="009E3D11" w:rsidRDefault="00AA4066" w:rsidP="00E74A68">
      <w:pPr>
        <w:jc w:val="center"/>
        <w:rPr>
          <w:b/>
          <w:sz w:val="48"/>
          <w:szCs w:val="48"/>
        </w:rPr>
      </w:pPr>
    </w:p>
    <w:p w14:paraId="761EB2F2" w14:textId="77777777" w:rsidR="002A75D3" w:rsidRPr="009E3D11" w:rsidRDefault="002A75D3" w:rsidP="00E74A68">
      <w:pPr>
        <w:jc w:val="center"/>
        <w:rPr>
          <w:sz w:val="28"/>
          <w:szCs w:val="28"/>
        </w:rPr>
      </w:pPr>
      <w:r w:rsidRPr="00D57283">
        <w:rPr>
          <w:sz w:val="28"/>
          <w:szCs w:val="28"/>
        </w:rPr>
        <w:t>Правил технической эксплуатации и других правил перевозок, связанных с обеспечением безопасности движения, которые допустили водители предприятия</w:t>
      </w:r>
    </w:p>
    <w:p w14:paraId="12C3E9D9" w14:textId="77777777" w:rsidR="00A86703" w:rsidRPr="009E3D11" w:rsidRDefault="00A86703" w:rsidP="00E74A68">
      <w:pPr>
        <w:jc w:val="center"/>
        <w:rPr>
          <w:sz w:val="28"/>
          <w:szCs w:val="28"/>
        </w:rPr>
      </w:pPr>
      <w:r w:rsidRPr="009E3D11">
        <w:rPr>
          <w:sz w:val="28"/>
          <w:szCs w:val="28"/>
        </w:rPr>
        <w:br w:type="page"/>
      </w:r>
    </w:p>
    <w:tbl>
      <w:tblPr>
        <w:tblW w:w="15751" w:type="dxa"/>
        <w:tblInd w:w="-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453"/>
        <w:gridCol w:w="1418"/>
        <w:gridCol w:w="1134"/>
        <w:gridCol w:w="1417"/>
        <w:gridCol w:w="1560"/>
        <w:gridCol w:w="1559"/>
        <w:gridCol w:w="1843"/>
        <w:gridCol w:w="1842"/>
        <w:gridCol w:w="1985"/>
      </w:tblGrid>
      <w:tr w:rsidR="002A75D3" w:rsidRPr="00A86703" w14:paraId="1B1124E0" w14:textId="77777777" w:rsidTr="00D20B43">
        <w:tc>
          <w:tcPr>
            <w:tcW w:w="540" w:type="dxa"/>
          </w:tcPr>
          <w:p w14:paraId="00EEEE19" w14:textId="77777777" w:rsidR="002A75D3" w:rsidRPr="00A86703" w:rsidRDefault="00A86703" w:rsidP="00D20B43">
            <w:pPr>
              <w:jc w:val="center"/>
              <w:rPr>
                <w:sz w:val="20"/>
                <w:szCs w:val="20"/>
              </w:rPr>
            </w:pPr>
            <w:r w:rsidRPr="009E3D11">
              <w:rPr>
                <w:sz w:val="20"/>
                <w:szCs w:val="20"/>
              </w:rPr>
              <w:lastRenderedPageBreak/>
              <w:br w:type="page"/>
            </w:r>
            <w:r w:rsidR="002A75D3" w:rsidRPr="00A86703">
              <w:rPr>
                <w:sz w:val="20"/>
                <w:szCs w:val="20"/>
              </w:rPr>
              <w:t>№ п/п</w:t>
            </w:r>
          </w:p>
        </w:tc>
        <w:tc>
          <w:tcPr>
            <w:tcW w:w="2453" w:type="dxa"/>
          </w:tcPr>
          <w:p w14:paraId="6930D466" w14:textId="77777777" w:rsidR="002A75D3" w:rsidRPr="00A86703" w:rsidRDefault="002A75D3" w:rsidP="00E74A68">
            <w:pPr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>Данные о водителе:</w:t>
            </w:r>
          </w:p>
          <w:p w14:paraId="11514A6A" w14:textId="77777777" w:rsidR="002A75D3" w:rsidRPr="00A86703" w:rsidRDefault="002A75D3" w:rsidP="00E31CDC">
            <w:pPr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>а)</w:t>
            </w:r>
            <w:r w:rsidR="000A69F9">
              <w:rPr>
                <w:sz w:val="20"/>
                <w:szCs w:val="20"/>
              </w:rPr>
              <w:t xml:space="preserve"> ф</w:t>
            </w:r>
            <w:r w:rsidRPr="00A86703">
              <w:rPr>
                <w:sz w:val="20"/>
                <w:szCs w:val="20"/>
              </w:rPr>
              <w:t>амилия, имя, отчество</w:t>
            </w:r>
          </w:p>
          <w:p w14:paraId="76A07F06" w14:textId="77777777" w:rsidR="002A75D3" w:rsidRPr="00A86703" w:rsidRDefault="002A75D3" w:rsidP="00E31CDC">
            <w:pPr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>б) класс и стаж работы</w:t>
            </w:r>
          </w:p>
        </w:tc>
        <w:tc>
          <w:tcPr>
            <w:tcW w:w="1418" w:type="dxa"/>
          </w:tcPr>
          <w:p w14:paraId="06360411" w14:textId="77777777" w:rsidR="002A75D3" w:rsidRPr="00A86703" w:rsidRDefault="002A75D3" w:rsidP="00D20B43">
            <w:pPr>
              <w:jc w:val="center"/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>Модель</w:t>
            </w:r>
          </w:p>
          <w:p w14:paraId="6146AF74" w14:textId="77777777" w:rsidR="002A75D3" w:rsidRPr="00A86703" w:rsidRDefault="002A75D3" w:rsidP="00D20B43">
            <w:pPr>
              <w:jc w:val="center"/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 xml:space="preserve"> и </w:t>
            </w:r>
          </w:p>
          <w:p w14:paraId="6FC5E694" w14:textId="77777777" w:rsidR="002A75D3" w:rsidRPr="00A86703" w:rsidRDefault="002A75D3" w:rsidP="00D20B43">
            <w:pPr>
              <w:jc w:val="center"/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 xml:space="preserve">номерной </w:t>
            </w:r>
          </w:p>
          <w:p w14:paraId="162BBC1F" w14:textId="77777777" w:rsidR="002A75D3" w:rsidRPr="00A86703" w:rsidRDefault="002A75D3" w:rsidP="00D20B43">
            <w:pPr>
              <w:jc w:val="center"/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>знак автомобиля</w:t>
            </w:r>
          </w:p>
        </w:tc>
        <w:tc>
          <w:tcPr>
            <w:tcW w:w="1134" w:type="dxa"/>
          </w:tcPr>
          <w:p w14:paraId="26DCAA95" w14:textId="77777777" w:rsidR="002A75D3" w:rsidRPr="00A86703" w:rsidRDefault="002A75D3" w:rsidP="00D20B43">
            <w:pPr>
              <w:jc w:val="center"/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 xml:space="preserve">Дата и </w:t>
            </w:r>
          </w:p>
          <w:p w14:paraId="7A88EE3E" w14:textId="77777777" w:rsidR="002A75D3" w:rsidRPr="00A86703" w:rsidRDefault="002A75D3" w:rsidP="00D20B43">
            <w:pPr>
              <w:jc w:val="center"/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>время нарушения</w:t>
            </w:r>
          </w:p>
        </w:tc>
        <w:tc>
          <w:tcPr>
            <w:tcW w:w="1417" w:type="dxa"/>
          </w:tcPr>
          <w:p w14:paraId="7228B1BD" w14:textId="77777777" w:rsidR="002A75D3" w:rsidRPr="00A86703" w:rsidRDefault="002A75D3" w:rsidP="00D20B43">
            <w:pPr>
              <w:jc w:val="center"/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>Характер нарушения</w:t>
            </w:r>
          </w:p>
        </w:tc>
        <w:tc>
          <w:tcPr>
            <w:tcW w:w="1560" w:type="dxa"/>
          </w:tcPr>
          <w:p w14:paraId="1E378B2F" w14:textId="77777777" w:rsidR="002A75D3" w:rsidRPr="00A86703" w:rsidRDefault="002A75D3" w:rsidP="00D20B43">
            <w:pPr>
              <w:jc w:val="center"/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>Обстоятельств</w:t>
            </w:r>
            <w:r w:rsidR="000A69F9">
              <w:rPr>
                <w:sz w:val="20"/>
                <w:szCs w:val="20"/>
              </w:rPr>
              <w:t>а</w:t>
            </w:r>
          </w:p>
          <w:p w14:paraId="53E356BA" w14:textId="77777777" w:rsidR="002A75D3" w:rsidRPr="00A86703" w:rsidRDefault="002A75D3" w:rsidP="00D20B43">
            <w:pPr>
              <w:jc w:val="center"/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 xml:space="preserve">при которых </w:t>
            </w:r>
          </w:p>
          <w:p w14:paraId="5382F071" w14:textId="77777777" w:rsidR="002A75D3" w:rsidRPr="00A86703" w:rsidRDefault="002A75D3" w:rsidP="00D20B43">
            <w:pPr>
              <w:jc w:val="center"/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>имело место нарушения</w:t>
            </w:r>
          </w:p>
        </w:tc>
        <w:tc>
          <w:tcPr>
            <w:tcW w:w="1559" w:type="dxa"/>
          </w:tcPr>
          <w:p w14:paraId="614EF4D8" w14:textId="77777777" w:rsidR="002A75D3" w:rsidRPr="00A86703" w:rsidRDefault="002A75D3" w:rsidP="00D20B43">
            <w:pPr>
              <w:jc w:val="center"/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 xml:space="preserve">Кем </w:t>
            </w:r>
          </w:p>
          <w:p w14:paraId="2D13DB7C" w14:textId="77777777" w:rsidR="002A75D3" w:rsidRPr="00A86703" w:rsidRDefault="002A75D3" w:rsidP="00D20B43">
            <w:pPr>
              <w:jc w:val="center"/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>установлено нарушение</w:t>
            </w:r>
          </w:p>
        </w:tc>
        <w:tc>
          <w:tcPr>
            <w:tcW w:w="1843" w:type="dxa"/>
          </w:tcPr>
          <w:p w14:paraId="6DD7F5CB" w14:textId="77777777" w:rsidR="002A75D3" w:rsidRPr="00A86703" w:rsidRDefault="002A75D3" w:rsidP="00D20B43">
            <w:pPr>
              <w:jc w:val="center"/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>Какое</w:t>
            </w:r>
          </w:p>
          <w:p w14:paraId="10FD4D1B" w14:textId="77777777" w:rsidR="002A75D3" w:rsidRPr="00A86703" w:rsidRDefault="002A75D3" w:rsidP="00D20B43">
            <w:pPr>
              <w:jc w:val="center"/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 xml:space="preserve"> понес</w:t>
            </w:r>
          </w:p>
          <w:p w14:paraId="6083CF10" w14:textId="77777777" w:rsidR="002A75D3" w:rsidRPr="00A86703" w:rsidRDefault="002A75D3" w:rsidP="00D20B43">
            <w:pPr>
              <w:jc w:val="center"/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 xml:space="preserve"> наказание </w:t>
            </w:r>
          </w:p>
          <w:p w14:paraId="3BAB72E0" w14:textId="77777777" w:rsidR="002A75D3" w:rsidRPr="00A86703" w:rsidRDefault="002A75D3" w:rsidP="00D20B43">
            <w:pPr>
              <w:jc w:val="center"/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>виновник</w:t>
            </w:r>
          </w:p>
        </w:tc>
        <w:tc>
          <w:tcPr>
            <w:tcW w:w="1842" w:type="dxa"/>
          </w:tcPr>
          <w:p w14:paraId="3B62E1F4" w14:textId="77777777" w:rsidR="002A75D3" w:rsidRPr="00A86703" w:rsidRDefault="002A75D3" w:rsidP="00D20B43">
            <w:pPr>
              <w:jc w:val="center"/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 xml:space="preserve">Кем </w:t>
            </w:r>
          </w:p>
          <w:p w14:paraId="5B831AAA" w14:textId="77777777" w:rsidR="002A75D3" w:rsidRPr="00A86703" w:rsidRDefault="002A75D3" w:rsidP="00D20B43">
            <w:pPr>
              <w:jc w:val="center"/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 xml:space="preserve">и когда </w:t>
            </w:r>
          </w:p>
          <w:p w14:paraId="4FA2E178" w14:textId="77777777" w:rsidR="002A75D3" w:rsidRPr="00A86703" w:rsidRDefault="002A75D3" w:rsidP="00D20B43">
            <w:pPr>
              <w:jc w:val="center"/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>наложено взыскание</w:t>
            </w:r>
          </w:p>
        </w:tc>
        <w:tc>
          <w:tcPr>
            <w:tcW w:w="1985" w:type="dxa"/>
          </w:tcPr>
          <w:p w14:paraId="36B0A025" w14:textId="77777777" w:rsidR="002A75D3" w:rsidRPr="00A86703" w:rsidRDefault="002A75D3" w:rsidP="00D20B43">
            <w:pPr>
              <w:jc w:val="center"/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 xml:space="preserve">Дополнительные </w:t>
            </w:r>
          </w:p>
          <w:p w14:paraId="30FC8655" w14:textId="77777777" w:rsidR="002A75D3" w:rsidRPr="00A86703" w:rsidRDefault="002A75D3" w:rsidP="00D20B43">
            <w:pPr>
              <w:jc w:val="center"/>
              <w:rPr>
                <w:sz w:val="20"/>
                <w:szCs w:val="20"/>
              </w:rPr>
            </w:pPr>
            <w:r w:rsidRPr="00A86703">
              <w:rPr>
                <w:sz w:val="20"/>
                <w:szCs w:val="20"/>
              </w:rPr>
              <w:t xml:space="preserve">меры </w:t>
            </w:r>
          </w:p>
          <w:p w14:paraId="62BA2B04" w14:textId="77777777" w:rsidR="002A75D3" w:rsidRPr="00A86703" w:rsidRDefault="000A69F9" w:rsidP="00E31C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(собрание, </w:t>
            </w:r>
            <w:r w:rsidR="002A75D3" w:rsidRPr="00A86703">
              <w:rPr>
                <w:sz w:val="20"/>
                <w:szCs w:val="20"/>
              </w:rPr>
              <w:t>беседа и др.)</w:t>
            </w:r>
          </w:p>
        </w:tc>
      </w:tr>
      <w:tr w:rsidR="002A75D3" w:rsidRPr="00A86703" w14:paraId="7F1C94B8" w14:textId="77777777" w:rsidTr="00D20B43">
        <w:tc>
          <w:tcPr>
            <w:tcW w:w="540" w:type="dxa"/>
          </w:tcPr>
          <w:p w14:paraId="7BC078D7" w14:textId="77777777" w:rsidR="002A75D3" w:rsidRPr="00A86703" w:rsidRDefault="002A75D3" w:rsidP="00D20B43">
            <w:pPr>
              <w:jc w:val="center"/>
              <w:rPr>
                <w:color w:val="000000"/>
                <w:sz w:val="20"/>
                <w:szCs w:val="20"/>
              </w:rPr>
            </w:pPr>
            <w:r w:rsidRPr="00A8670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53" w:type="dxa"/>
          </w:tcPr>
          <w:p w14:paraId="21E8DDA6" w14:textId="77777777" w:rsidR="002A75D3" w:rsidRPr="00A86703" w:rsidRDefault="002A75D3" w:rsidP="00D20B43">
            <w:pPr>
              <w:jc w:val="center"/>
              <w:rPr>
                <w:color w:val="000000"/>
                <w:sz w:val="20"/>
                <w:szCs w:val="20"/>
              </w:rPr>
            </w:pPr>
            <w:r w:rsidRPr="00A8670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7D8BE16C" w14:textId="77777777" w:rsidR="002A75D3" w:rsidRPr="00A86703" w:rsidRDefault="002A75D3" w:rsidP="00D20B43">
            <w:pPr>
              <w:jc w:val="center"/>
              <w:rPr>
                <w:color w:val="000000"/>
                <w:sz w:val="20"/>
                <w:szCs w:val="20"/>
              </w:rPr>
            </w:pPr>
            <w:r w:rsidRPr="00A8670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14:paraId="7A53EE4F" w14:textId="77777777" w:rsidR="002A75D3" w:rsidRPr="00A86703" w:rsidRDefault="002A75D3" w:rsidP="00D20B43">
            <w:pPr>
              <w:jc w:val="center"/>
              <w:rPr>
                <w:color w:val="000000"/>
                <w:sz w:val="20"/>
                <w:szCs w:val="20"/>
              </w:rPr>
            </w:pPr>
            <w:r w:rsidRPr="00A8670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00EA3321" w14:textId="77777777" w:rsidR="002A75D3" w:rsidRPr="00A86703" w:rsidRDefault="002A75D3" w:rsidP="00D20B43">
            <w:pPr>
              <w:jc w:val="center"/>
              <w:rPr>
                <w:color w:val="000000"/>
                <w:sz w:val="20"/>
                <w:szCs w:val="20"/>
              </w:rPr>
            </w:pPr>
            <w:r w:rsidRPr="00A8670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14:paraId="33B83827" w14:textId="77777777" w:rsidR="002A75D3" w:rsidRPr="00A86703" w:rsidRDefault="002A75D3" w:rsidP="00D20B43">
            <w:pPr>
              <w:jc w:val="center"/>
              <w:rPr>
                <w:color w:val="000000"/>
                <w:sz w:val="20"/>
                <w:szCs w:val="20"/>
              </w:rPr>
            </w:pPr>
            <w:r w:rsidRPr="00A86703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3D4F0EBB" w14:textId="77777777" w:rsidR="002A75D3" w:rsidRPr="00A86703" w:rsidRDefault="002A75D3" w:rsidP="00D20B43">
            <w:pPr>
              <w:jc w:val="center"/>
              <w:rPr>
                <w:color w:val="000000"/>
                <w:sz w:val="20"/>
                <w:szCs w:val="20"/>
              </w:rPr>
            </w:pPr>
            <w:r w:rsidRPr="00A8670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14:paraId="1CF4E3C1" w14:textId="77777777" w:rsidR="002A75D3" w:rsidRPr="00A86703" w:rsidRDefault="002A75D3" w:rsidP="00D20B43">
            <w:pPr>
              <w:jc w:val="center"/>
              <w:rPr>
                <w:color w:val="000000"/>
                <w:sz w:val="20"/>
                <w:szCs w:val="20"/>
              </w:rPr>
            </w:pPr>
            <w:r w:rsidRPr="00A8670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842" w:type="dxa"/>
          </w:tcPr>
          <w:p w14:paraId="79D22DBD" w14:textId="77777777" w:rsidR="002A75D3" w:rsidRPr="00A86703" w:rsidRDefault="002A75D3" w:rsidP="00D20B43">
            <w:pPr>
              <w:jc w:val="center"/>
              <w:rPr>
                <w:color w:val="000000"/>
                <w:sz w:val="20"/>
                <w:szCs w:val="20"/>
              </w:rPr>
            </w:pPr>
            <w:r w:rsidRPr="00A86703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985" w:type="dxa"/>
          </w:tcPr>
          <w:p w14:paraId="0F31A892" w14:textId="77777777" w:rsidR="002A75D3" w:rsidRPr="00A86703" w:rsidRDefault="002A75D3" w:rsidP="00D20B43">
            <w:pPr>
              <w:jc w:val="center"/>
              <w:rPr>
                <w:color w:val="000000"/>
                <w:sz w:val="20"/>
                <w:szCs w:val="20"/>
              </w:rPr>
            </w:pPr>
            <w:r w:rsidRPr="00A86703">
              <w:rPr>
                <w:color w:val="000000"/>
                <w:sz w:val="20"/>
                <w:szCs w:val="20"/>
              </w:rPr>
              <w:t>10</w:t>
            </w:r>
          </w:p>
        </w:tc>
      </w:tr>
      <w:tr w:rsidR="002A75D3" w14:paraId="5A362848" w14:textId="77777777" w:rsidTr="00D20B43">
        <w:tc>
          <w:tcPr>
            <w:tcW w:w="540" w:type="dxa"/>
          </w:tcPr>
          <w:p w14:paraId="06825314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3" w:type="dxa"/>
          </w:tcPr>
          <w:p w14:paraId="50B9E009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  <w:p w14:paraId="05D494D6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475E87DE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108F3D59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62312FCF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404060C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968B8C5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1856988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14:paraId="362E6BEF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14:paraId="2DEF8E63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</w:tr>
      <w:tr w:rsidR="002A75D3" w14:paraId="372730EE" w14:textId="77777777" w:rsidTr="00D20B43">
        <w:tc>
          <w:tcPr>
            <w:tcW w:w="540" w:type="dxa"/>
          </w:tcPr>
          <w:p w14:paraId="6AB43476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3" w:type="dxa"/>
          </w:tcPr>
          <w:p w14:paraId="1E4D78B2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  <w:p w14:paraId="1D1C18BC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59EDB67E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0F7EE395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11ED7C83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ECE559A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CB6CEA3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C2206F2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14:paraId="407179E9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14:paraId="5C5EAD32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</w:tr>
      <w:tr w:rsidR="002A75D3" w14:paraId="0F583F21" w14:textId="77777777" w:rsidTr="00D20B43">
        <w:tc>
          <w:tcPr>
            <w:tcW w:w="540" w:type="dxa"/>
          </w:tcPr>
          <w:p w14:paraId="758CE529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3" w:type="dxa"/>
          </w:tcPr>
          <w:p w14:paraId="394059C5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  <w:p w14:paraId="74C0A86A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E09E026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7BE8CC2C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CEDA0EE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343A87F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5A3E867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3C179035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14:paraId="6F042475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14:paraId="0CF7893A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</w:tr>
      <w:tr w:rsidR="002A75D3" w14:paraId="13FDF4AD" w14:textId="77777777" w:rsidTr="00D20B43">
        <w:tc>
          <w:tcPr>
            <w:tcW w:w="540" w:type="dxa"/>
          </w:tcPr>
          <w:p w14:paraId="477A8C49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3" w:type="dxa"/>
          </w:tcPr>
          <w:p w14:paraId="4364A84F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  <w:p w14:paraId="0799A5BC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2C77D844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0CB080AC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6A450366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4A053BE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5B98B3F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A1FC706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14:paraId="30233AE6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14:paraId="52975E00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</w:tr>
      <w:tr w:rsidR="002A75D3" w14:paraId="2BC09989" w14:textId="77777777" w:rsidTr="00D20B43">
        <w:tc>
          <w:tcPr>
            <w:tcW w:w="540" w:type="dxa"/>
          </w:tcPr>
          <w:p w14:paraId="10A0600D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3" w:type="dxa"/>
          </w:tcPr>
          <w:p w14:paraId="739185F9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  <w:p w14:paraId="30CD8497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57645452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F03A1DC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965471F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D662DB5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3F42A22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90128B9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14:paraId="6C844142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14:paraId="28C86B14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</w:tr>
      <w:tr w:rsidR="002A75D3" w14:paraId="27C7653C" w14:textId="77777777" w:rsidTr="00D20B43">
        <w:tc>
          <w:tcPr>
            <w:tcW w:w="540" w:type="dxa"/>
          </w:tcPr>
          <w:p w14:paraId="16CEEA40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3" w:type="dxa"/>
          </w:tcPr>
          <w:p w14:paraId="1AFD45AF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  <w:p w14:paraId="01671967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6B463B30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0059982E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82FBF68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ACEB015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645D96E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50B32A50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14:paraId="046B1D07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14:paraId="1C45407B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</w:tr>
      <w:tr w:rsidR="002A75D3" w14:paraId="1886BD36" w14:textId="77777777" w:rsidTr="00D20B43">
        <w:tc>
          <w:tcPr>
            <w:tcW w:w="540" w:type="dxa"/>
          </w:tcPr>
          <w:p w14:paraId="27836B44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3" w:type="dxa"/>
          </w:tcPr>
          <w:p w14:paraId="77B6D994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  <w:p w14:paraId="3CC606B7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3FC6F61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64987FF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5DF31E79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2E4E3D1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204BD4A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ADE9D17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14:paraId="493D7A0F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14:paraId="56807148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</w:tr>
      <w:tr w:rsidR="002A75D3" w14:paraId="6ADB50A4" w14:textId="77777777" w:rsidTr="00D20B43">
        <w:tc>
          <w:tcPr>
            <w:tcW w:w="540" w:type="dxa"/>
          </w:tcPr>
          <w:p w14:paraId="0415833C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3" w:type="dxa"/>
          </w:tcPr>
          <w:p w14:paraId="48583444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  <w:p w14:paraId="7AD9F9A1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74A8908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177AEFB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7809A12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BA35192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37D2E3F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464096B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14:paraId="2CCA2251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14:paraId="61934C19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</w:tr>
      <w:tr w:rsidR="002A75D3" w14:paraId="6E65EFC7" w14:textId="77777777" w:rsidTr="00D20B43">
        <w:tc>
          <w:tcPr>
            <w:tcW w:w="540" w:type="dxa"/>
          </w:tcPr>
          <w:p w14:paraId="7AB1A38D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3" w:type="dxa"/>
          </w:tcPr>
          <w:p w14:paraId="0BDC61B8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  <w:p w14:paraId="209D8F4F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578F9DC5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BA460C3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C20FCA5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8891DB0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F4490F4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547993F7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14:paraId="572E54D4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14:paraId="27792AA6" w14:textId="77777777" w:rsidR="002A75D3" w:rsidRPr="00D20B43" w:rsidRDefault="002A75D3" w:rsidP="00D20B4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7AC9E73" w14:textId="77777777" w:rsidR="002A75D3" w:rsidRDefault="002A75D3"/>
    <w:p w14:paraId="1447970B" w14:textId="77777777" w:rsidR="002A75D3" w:rsidRDefault="002A75D3"/>
    <w:p w14:paraId="197A3EBD" w14:textId="77777777" w:rsidR="002A75D3" w:rsidRDefault="002A75D3" w:rsidP="007669B9">
      <w:pPr>
        <w:jc w:val="both"/>
        <w:rPr>
          <w:b/>
          <w:sz w:val="28"/>
          <w:szCs w:val="28"/>
        </w:rPr>
      </w:pPr>
    </w:p>
    <w:p w14:paraId="01C5A5EA" w14:textId="77777777" w:rsidR="002A75D3" w:rsidRPr="00A86703" w:rsidRDefault="002A75D3" w:rsidP="007669B9">
      <w:pPr>
        <w:jc w:val="both"/>
      </w:pPr>
      <w:r w:rsidRPr="00A86703">
        <w:t xml:space="preserve">В соответствии с Федеральным законом РФ «О безопасности дорожного движения» (утв. 10 декабря </w:t>
      </w:r>
      <w:smartTag w:uri="urn:schemas-microsoft-com:office:smarttags" w:element="metricconverter">
        <w:smartTagPr>
          <w:attr w:name="ProductID" w:val="1995 г"/>
        </w:smartTagPr>
        <w:r w:rsidRPr="00A86703">
          <w:t>1995 г</w:t>
        </w:r>
      </w:smartTag>
      <w:r w:rsidRPr="00A86703">
        <w:t xml:space="preserve">. № 196- ФЗ) ст. 20 юридические лица и индивидуальные предприниматели обязаны анализировать и устранять причины нарушений Правил дорожного движения с участием принадлежащих им транспортных средств. Данные о нарушениях Правил дорожного движения, Правил технической эксплуатации и других </w:t>
      </w:r>
      <w:r w:rsidRPr="00A86703">
        <w:lastRenderedPageBreak/>
        <w:t>правил фиксируются в журнале учета нарушений ПДД. Анализ данных учета совершенных нарушений позволяет выявить водителей группы повышенного риска, разрабатывать и осуществлять мероприятия по повышению надежности водительского состава.</w:t>
      </w:r>
    </w:p>
    <w:p w14:paraId="167ABFE7" w14:textId="1666FBF7" w:rsidR="002A75D3" w:rsidRDefault="002A75D3"/>
    <w:p w14:paraId="07DCEFBA" w14:textId="41E56080" w:rsidR="009E3D11" w:rsidRDefault="009E3D11"/>
    <w:p w14:paraId="17B3F59B" w14:textId="0F366AD5" w:rsidR="009E3D11" w:rsidRPr="00A86703" w:rsidRDefault="009E3D11">
      <w:r>
        <w:rPr>
          <w:noProof/>
        </w:rPr>
        <w:lastRenderedPageBreak/>
        <w:drawing>
          <wp:inline distT="0" distB="0" distL="0" distR="0" wp14:anchorId="35AD3157" wp14:editId="40600060">
            <wp:extent cx="9582150" cy="6638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D11" w:rsidRPr="00A86703" w:rsidSect="00E74A68">
      <w:pgSz w:w="16838" w:h="11906" w:orient="landscape"/>
      <w:pgMar w:top="851" w:right="1134" w:bottom="1701" w:left="1134" w:header="1191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B80665" w14:textId="77777777" w:rsidR="003B3527" w:rsidRDefault="003B3527" w:rsidP="00E74A68">
      <w:r>
        <w:separator/>
      </w:r>
    </w:p>
  </w:endnote>
  <w:endnote w:type="continuationSeparator" w:id="0">
    <w:p w14:paraId="2AF45A41" w14:textId="77777777" w:rsidR="003B3527" w:rsidRDefault="003B3527" w:rsidP="00E74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2EF96D" w14:textId="77777777" w:rsidR="003B3527" w:rsidRDefault="003B3527" w:rsidP="00E74A68">
      <w:r>
        <w:separator/>
      </w:r>
    </w:p>
  </w:footnote>
  <w:footnote w:type="continuationSeparator" w:id="0">
    <w:p w14:paraId="0F36A285" w14:textId="77777777" w:rsidR="003B3527" w:rsidRDefault="003B3527" w:rsidP="00E74A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3B76"/>
    <w:rsid w:val="00075CB5"/>
    <w:rsid w:val="000A69F9"/>
    <w:rsid w:val="00181296"/>
    <w:rsid w:val="002A75D3"/>
    <w:rsid w:val="003B3527"/>
    <w:rsid w:val="003B5C37"/>
    <w:rsid w:val="004C6992"/>
    <w:rsid w:val="00597752"/>
    <w:rsid w:val="005B3B76"/>
    <w:rsid w:val="006A4387"/>
    <w:rsid w:val="006D0B91"/>
    <w:rsid w:val="007669B9"/>
    <w:rsid w:val="00952336"/>
    <w:rsid w:val="00994843"/>
    <w:rsid w:val="009E3D11"/>
    <w:rsid w:val="00A86703"/>
    <w:rsid w:val="00AA4066"/>
    <w:rsid w:val="00C46EBF"/>
    <w:rsid w:val="00D200AB"/>
    <w:rsid w:val="00D20B43"/>
    <w:rsid w:val="00D57283"/>
    <w:rsid w:val="00D61038"/>
    <w:rsid w:val="00E31CDC"/>
    <w:rsid w:val="00E74A68"/>
    <w:rsid w:val="00F4019E"/>
    <w:rsid w:val="00FE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01CD553"/>
  <w15:docId w15:val="{5D272DE3-2ED6-4627-A96F-1A2FC7CC5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74A68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46EBF"/>
    <w:pPr>
      <w:keepNext/>
      <w:spacing w:before="240" w:after="60"/>
      <w:jc w:val="center"/>
      <w:outlineLvl w:val="0"/>
    </w:pPr>
    <w:rPr>
      <w:rFonts w:ascii="Cambria" w:hAnsi="Cambria"/>
      <w:b/>
      <w:kern w:val="32"/>
      <w:sz w:val="32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C46EBF"/>
    <w:pPr>
      <w:keepNext/>
      <w:keepLines/>
      <w:spacing w:before="200" w:line="276" w:lineRule="auto"/>
      <w:jc w:val="center"/>
      <w:outlineLvl w:val="3"/>
    </w:pPr>
    <w:rPr>
      <w:rFonts w:ascii="Cambria" w:hAnsi="Cambria"/>
      <w:b/>
      <w:i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C46EBF"/>
    <w:rPr>
      <w:rFonts w:ascii="Cambria" w:hAnsi="Cambria"/>
      <w:b/>
      <w:kern w:val="32"/>
      <w:sz w:val="32"/>
    </w:rPr>
  </w:style>
  <w:style w:type="character" w:customStyle="1" w:styleId="40">
    <w:name w:val="Заголовок 4 Знак"/>
    <w:link w:val="4"/>
    <w:semiHidden/>
    <w:locked/>
    <w:rsid w:val="00C46EBF"/>
    <w:rPr>
      <w:rFonts w:ascii="Cambria" w:hAnsi="Cambria"/>
      <w:b/>
      <w:i/>
      <w:color w:val="4F81BD"/>
    </w:rPr>
  </w:style>
  <w:style w:type="paragraph" w:styleId="a3">
    <w:name w:val="Title"/>
    <w:basedOn w:val="a"/>
    <w:next w:val="a4"/>
    <w:link w:val="a5"/>
    <w:qFormat/>
    <w:rsid w:val="00C46EBF"/>
    <w:pPr>
      <w:suppressAutoHyphens/>
      <w:spacing w:line="252" w:lineRule="auto"/>
      <w:jc w:val="center"/>
    </w:pPr>
    <w:rPr>
      <w:b/>
      <w:color w:val="000000"/>
      <w:spacing w:val="20"/>
      <w:szCs w:val="20"/>
      <w:lang w:val="x-none" w:eastAsia="ar-SA"/>
    </w:rPr>
  </w:style>
  <w:style w:type="character" w:customStyle="1" w:styleId="a5">
    <w:name w:val="Заголовок Знак"/>
    <w:link w:val="a3"/>
    <w:locked/>
    <w:rsid w:val="00C46EBF"/>
    <w:rPr>
      <w:rFonts w:ascii="Times New Roman" w:hAnsi="Times New Roman"/>
      <w:b/>
      <w:color w:val="000000"/>
      <w:spacing w:val="20"/>
      <w:sz w:val="24"/>
      <w:lang w:val="x-none" w:eastAsia="ar-SA" w:bidi="ar-SA"/>
    </w:rPr>
  </w:style>
  <w:style w:type="paragraph" w:styleId="a4">
    <w:name w:val="Subtitle"/>
    <w:basedOn w:val="a"/>
    <w:next w:val="a"/>
    <w:link w:val="a6"/>
    <w:qFormat/>
    <w:rsid w:val="00C46EBF"/>
    <w:pPr>
      <w:spacing w:after="60" w:line="276" w:lineRule="auto"/>
      <w:jc w:val="center"/>
      <w:outlineLvl w:val="1"/>
    </w:pPr>
    <w:rPr>
      <w:rFonts w:ascii="Cambria" w:hAnsi="Cambria"/>
      <w:szCs w:val="20"/>
      <w:lang w:val="x-none" w:eastAsia="x-none"/>
    </w:rPr>
  </w:style>
  <w:style w:type="character" w:customStyle="1" w:styleId="a6">
    <w:name w:val="Подзаголовок Знак"/>
    <w:link w:val="a4"/>
    <w:locked/>
    <w:rsid w:val="00C46EBF"/>
    <w:rPr>
      <w:rFonts w:ascii="Cambria" w:hAnsi="Cambria"/>
      <w:sz w:val="24"/>
    </w:rPr>
  </w:style>
  <w:style w:type="character" w:styleId="a7">
    <w:name w:val="Strong"/>
    <w:qFormat/>
    <w:rsid w:val="00C46EBF"/>
    <w:rPr>
      <w:b/>
    </w:rPr>
  </w:style>
  <w:style w:type="paragraph" w:customStyle="1" w:styleId="11">
    <w:name w:val="Абзац списка1"/>
    <w:basedOn w:val="a"/>
    <w:rsid w:val="00C46EBF"/>
    <w:pPr>
      <w:spacing w:line="276" w:lineRule="auto"/>
      <w:ind w:left="720"/>
      <w:contextualSpacing/>
      <w:jc w:val="center"/>
    </w:pPr>
    <w:rPr>
      <w:rFonts w:ascii="Calibri" w:eastAsia="Times New Roman" w:hAnsi="Calibri"/>
      <w:sz w:val="22"/>
      <w:szCs w:val="22"/>
      <w:lang w:eastAsia="en-US"/>
    </w:rPr>
  </w:style>
  <w:style w:type="table" w:styleId="a8">
    <w:name w:val="Table Grid"/>
    <w:basedOn w:val="a1"/>
    <w:rsid w:val="00E74A68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rsid w:val="00E74A6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locked/>
    <w:rsid w:val="00E74A68"/>
    <w:rPr>
      <w:rFonts w:ascii="Times New Roman" w:hAnsi="Times New Roman" w:cs="Times New Roman"/>
      <w:sz w:val="24"/>
      <w:szCs w:val="24"/>
      <w:lang w:val="x-none" w:eastAsia="ru-RU"/>
    </w:rPr>
  </w:style>
  <w:style w:type="paragraph" w:styleId="ab">
    <w:name w:val="footer"/>
    <w:basedOn w:val="a"/>
    <w:link w:val="ac"/>
    <w:rsid w:val="00E74A6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locked/>
    <w:rsid w:val="00E74A68"/>
    <w:rPr>
      <w:rFonts w:ascii="Times New Roman" w:hAnsi="Times New Roman" w:cs="Times New Roman"/>
      <w:sz w:val="24"/>
      <w:szCs w:val="24"/>
      <w:lang w:val="x-none" w:eastAsia="ru-RU"/>
    </w:rPr>
  </w:style>
  <w:style w:type="character" w:styleId="ad">
    <w:name w:val="Hyperlink"/>
    <w:rsid w:val="001812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Журнал учета нарушений правил дорожного движения водителями</vt:lpstr>
    </vt:vector>
  </TitlesOfParts>
  <Company/>
  <LinksUpToDate>false</LinksUpToDate>
  <CharactersWithSpaces>1412</CharactersWithSpaces>
  <SharedDoc>false</SharedDoc>
  <HLinks>
    <vt:vector size="6" baseType="variant">
      <vt:variant>
        <vt:i4>1769490</vt:i4>
      </vt:variant>
      <vt:variant>
        <vt:i4>0</vt:i4>
      </vt:variant>
      <vt:variant>
        <vt:i4>0</vt:i4>
      </vt:variant>
      <vt:variant>
        <vt:i4>5</vt:i4>
      </vt:variant>
      <vt:variant>
        <vt:lpwstr>http://avtouchet.ru/blank/zhurnal-ucheta-narusheniy-pravil-dorozhnogo-dvizheniya-voditelyami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Журнал учета нарушений правил дорожного движения водителями</dc:title>
  <dc:creator>Admin</dc:creator>
  <cp:lastModifiedBy>Пользователь</cp:lastModifiedBy>
  <cp:revision>3</cp:revision>
  <cp:lastPrinted>2015-11-01T20:45:00Z</cp:lastPrinted>
  <dcterms:created xsi:type="dcterms:W3CDTF">2019-04-16T11:03:00Z</dcterms:created>
  <dcterms:modified xsi:type="dcterms:W3CDTF">2023-09-28T09:39:00Z</dcterms:modified>
</cp:coreProperties>
</file>